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35175D50" w14:textId="487E4AB3" w:rsidR="008C1701" w:rsidRDefault="008C1701">
      <w:pPr>
        <w:rPr>
          <w:rFonts w:ascii="Favorit Std" w:hAnsi="Favorit Std"/>
        </w:rPr>
      </w:pPr>
    </w:p>
    <w:p w14:paraId="5C639FE6" w14:textId="77777777" w:rsidR="008C1701" w:rsidRDefault="008C1701">
      <w:pPr>
        <w:rPr>
          <w:rFonts w:ascii="Favorit Std" w:hAnsi="Favorit Std"/>
        </w:rPr>
      </w:pPr>
    </w:p>
    <w:p w14:paraId="1870D331" w14:textId="77777777" w:rsidR="00E35D50" w:rsidRDefault="00E35D50">
      <w:pPr>
        <w:rPr>
          <w:rFonts w:ascii="Favorit Std" w:hAnsi="Favorit Std"/>
        </w:rPr>
      </w:pPr>
    </w:p>
    <w:p w14:paraId="3B62AB29" w14:textId="77777777" w:rsidR="00E35D50" w:rsidRDefault="00E35D50">
      <w:pPr>
        <w:rPr>
          <w:rFonts w:ascii="Favorit Std" w:hAnsi="Favorit Std"/>
        </w:rPr>
      </w:pPr>
    </w:p>
    <w:p w14:paraId="534D0BC0" w14:textId="789A4870" w:rsidR="008C1701" w:rsidRDefault="00304FB9">
      <w:pPr>
        <w:rPr>
          <w:rFonts w:ascii="Favorit Std" w:hAnsi="Favorit Std"/>
        </w:rPr>
      </w:pPr>
      <w:r>
        <w:rPr>
          <w:rFonts w:ascii="Favorit Std" w:hAnsi="Favorit Std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625"/>
      </w:tblGrid>
      <w:tr w:rsidR="00E35D50" w14:paraId="027A0C57" w14:textId="77777777" w:rsidTr="0078456A">
        <w:tc>
          <w:tcPr>
            <w:tcW w:w="2835" w:type="dxa"/>
          </w:tcPr>
          <w:p w14:paraId="25956BBA" w14:textId="6385CE1E" w:rsidR="00E35D50" w:rsidRDefault="00740DAB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5</w:t>
            </w:r>
            <w:r w:rsidR="0032793F">
              <w:rPr>
                <w:rFonts w:ascii="Favorit Std Light" w:hAnsi="Favorit Std Light"/>
                <w:sz w:val="21"/>
                <w:szCs w:val="21"/>
              </w:rPr>
              <w:t xml:space="preserve">. </w:t>
            </w:r>
            <w:r>
              <w:rPr>
                <w:rFonts w:ascii="Favorit Std Light" w:hAnsi="Favorit Std Light"/>
                <w:sz w:val="21"/>
                <w:szCs w:val="21"/>
              </w:rPr>
              <w:t>5</w:t>
            </w:r>
            <w:r w:rsidR="0032793F">
              <w:rPr>
                <w:rFonts w:ascii="Favorit Std Light" w:hAnsi="Favorit Std Light"/>
                <w:sz w:val="21"/>
                <w:szCs w:val="21"/>
              </w:rPr>
              <w:t>. 2026</w:t>
            </w:r>
          </w:p>
        </w:tc>
        <w:tc>
          <w:tcPr>
            <w:tcW w:w="7508" w:type="dxa"/>
          </w:tcPr>
          <w:p w14:paraId="3B9B3AD3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D2C8FBC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1930C65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8F64E42" w14:textId="3AC5AA35" w:rsidR="007B1CE9" w:rsidRPr="007B1CE9" w:rsidRDefault="007F68AE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NOVÉ MG4 EV URBAN</w:t>
            </w:r>
            <w:r w:rsidR="0051232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PŘÍJÍŽDÍ NA ČESKÝ TRH</w:t>
            </w:r>
            <w:r w:rsidR="00F50E52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br/>
            </w:r>
          </w:p>
          <w:p w14:paraId="3C24F565" w14:textId="5ADD8530" w:rsidR="007B1CE9" w:rsidRDefault="00274422" w:rsidP="007B1CE9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Dostupný e</w:t>
            </w:r>
            <w:r w:rsidR="00AF7C7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lektrický hatchback </w:t>
            </w:r>
            <w:r w:rsidR="00B0521C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segmentu C</w:t>
            </w:r>
          </w:p>
          <w:p w14:paraId="3269D3EF" w14:textId="06219C2F" w:rsidR="00B0521C" w:rsidRDefault="00D261CB" w:rsidP="007B1CE9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Prostor</w:t>
            </w:r>
            <w:r w:rsidR="0029477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ný interiér</w:t>
            </w:r>
            <w:r w:rsidR="00F4505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pro všechny cestující i zavazadla</w:t>
            </w:r>
          </w:p>
          <w:p w14:paraId="65FA1EE8" w14:textId="7B844364" w:rsidR="00F45055" w:rsidRDefault="00F45055" w:rsidP="007B1CE9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Nová efektivní platforma E</w:t>
            </w:r>
            <w:r w:rsidR="00512325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3</w:t>
            </w:r>
          </w:p>
          <w:p w14:paraId="375FAD09" w14:textId="61F8B191" w:rsidR="00512325" w:rsidRPr="007B1CE9" w:rsidRDefault="00512325" w:rsidP="007B1CE9">
            <w:pPr>
              <w:pStyle w:val="Odstavecseseznamem"/>
              <w:numPr>
                <w:ilvl w:val="0"/>
                <w:numId w:val="4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Štědrá nadstandardní výbava</w:t>
            </w:r>
          </w:p>
          <w:p w14:paraId="1D1FE363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6B63175E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6DBFF424" w14:textId="282D3595" w:rsidR="00740DAB" w:rsidRDefault="00740DAB" w:rsidP="00740DAB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Zcela nov</w:t>
            </w:r>
            <w:r w:rsidR="00E0346A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é</w:t>
            </w:r>
            <w:r w:rsidRPr="00740DA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MG4 EV Urban: dostupn</w:t>
            </w:r>
            <w:r w:rsidR="00274422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é</w:t>
            </w:r>
            <w:r w:rsidRPr="00740DA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, praktick</w:t>
            </w:r>
            <w:r w:rsidR="00274422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é</w:t>
            </w:r>
            <w:r w:rsidRPr="00740DA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, s prostorem a technologiemi pro každého</w:t>
            </w:r>
          </w:p>
          <w:p w14:paraId="769C1C14" w14:textId="77777777" w:rsidR="00A33CEF" w:rsidRPr="00740DAB" w:rsidRDefault="00A33CEF" w:rsidP="00740DAB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7805F7AB" w14:textId="0ED0C208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 více než </w:t>
            </w:r>
            <w:r w:rsidR="00D04BBF">
              <w:rPr>
                <w:rFonts w:ascii="Favorit Std Light" w:hAnsi="Favorit Std Light"/>
                <w:sz w:val="21"/>
                <w:szCs w:val="21"/>
                <w:lang w:val="cs-CZ"/>
              </w:rPr>
              <w:t>317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000 prodanými elektromobily na </w:t>
            </w:r>
            <w:r w:rsidR="00D04BBF">
              <w:rPr>
                <w:rFonts w:ascii="Favorit Std Light" w:hAnsi="Favorit Std Light"/>
                <w:sz w:val="21"/>
                <w:szCs w:val="21"/>
                <w:lang w:val="cs-CZ"/>
              </w:rPr>
              <w:t>evropském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trhu má MG působivou bilanci v nabídce dostupných, atraktivních a praktických elektrických vozů.</w:t>
            </w:r>
          </w:p>
          <w:p w14:paraId="17FB5F39" w14:textId="6D375671" w:rsidR="00740DAB" w:rsidRDefault="00BD6DD2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Nové 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MG4 EV Urban na tento úspěch navazuje </w:t>
            </w:r>
            <w:r w:rsidR="005D7A5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a opětovně potvrzuje závazek značky nabízet dostupné </w:t>
            </w:r>
            <w:r w:rsidR="003231A7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nejen elektrické </w:t>
            </w:r>
            <w:r w:rsidR="005D7A54">
              <w:rPr>
                <w:rFonts w:ascii="Favorit Std Light" w:hAnsi="Favorit Std Light"/>
                <w:sz w:val="21"/>
                <w:szCs w:val="21"/>
                <w:lang w:val="cs-CZ"/>
              </w:rPr>
              <w:t>vozy</w:t>
            </w:r>
            <w:r w:rsidR="003231A7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pro širokou veřejnost. Nové 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MG4 EV Urban </w:t>
            </w:r>
            <w:r w:rsidR="003231A7">
              <w:rPr>
                <w:rFonts w:ascii="Favorit Std Light" w:hAnsi="Favorit Std Light"/>
                <w:sz w:val="21"/>
                <w:szCs w:val="21"/>
                <w:lang w:val="cs-CZ"/>
              </w:rPr>
              <w:t>je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přesvědčivou volbou pro řidiče hledající svůj první elektromobil, pro rodiny, které chtějí </w:t>
            </w:r>
            <w:r w:rsidR="003B65CC">
              <w:rPr>
                <w:rFonts w:ascii="Favorit Std Light" w:hAnsi="Favorit Std Light"/>
                <w:sz w:val="21"/>
                <w:szCs w:val="21"/>
                <w:lang w:val="cs-CZ"/>
              </w:rPr>
              <w:t>u svého druhého vozu přejít na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plně elektrický pohon, nebo pro </w:t>
            </w:r>
            <w:r w:rsidR="00B23105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privátní i firemní 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zákazníky preferující praktičnost hatchbacku.</w:t>
            </w:r>
          </w:p>
          <w:p w14:paraId="34B98C0D" w14:textId="77777777" w:rsidR="00A33CEF" w:rsidRPr="00740DAB" w:rsidRDefault="00A33CEF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180CA2D" w14:textId="15F32C7C" w:rsidR="00740DAB" w:rsidRPr="00740DAB" w:rsidRDefault="003F7D68" w:rsidP="00740DAB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Štědrý </w:t>
            </w:r>
            <w:r w:rsidR="00740DAB" w:rsidRPr="00740DA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prostor s technologiemi pro každého</w:t>
            </w:r>
          </w:p>
          <w:p w14:paraId="64D8EA3A" w14:textId="5B482CC6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MG4 EV Urban vyniká prostorem pro cestující i zavazadla a překonává jiné elektrické hatchbacky téměř ve všech klíčových oblastech.</w:t>
            </w:r>
          </w:p>
          <w:p w14:paraId="709E90A7" w14:textId="77777777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Komfort cestujících je jednou z výrazných předností modelu MG4 EV Urban. Všichni pasažéři, vpředu i vzadu, mají k dispozici štědrý prostor nad hlavou – 997 mm vpředu a 957 mm vzadu. Prostor pro nohy a kolena cestujících ve druhé řadě je ve srovnání s mnoha konkurenty obzvlášť velkorysý: 984 mm prostoru pro nohy a 107 mm prostoru pro kolena. Zadní průchod široký až 315 mm navíc poskytuje cestujícím vzadu dostatek místa, stejně jako špičkový prostor v oblasti ramen a nohou.</w:t>
            </w:r>
          </w:p>
          <w:p w14:paraId="0E2051DA" w14:textId="497A8F3A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Velkorysý komfortní prostor pro posádku doplňuje množství odkládacích míst. MG4 EV Urban nabízí v kabině 30 úložných prostor</w:t>
            </w:r>
            <w:r w:rsidR="0039088B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08F0E35A" w14:textId="7C64E3F6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Zcela nov</w:t>
            </w:r>
            <w:r w:rsidR="0039088B">
              <w:rPr>
                <w:rFonts w:ascii="Favorit Std Light" w:hAnsi="Favorit Std Light"/>
                <w:sz w:val="21"/>
                <w:szCs w:val="21"/>
                <w:lang w:val="cs-CZ"/>
              </w:rPr>
              <w:t>é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MG4 EV Urban boduje také dostupným prostorem zavazadlového prostoru. Se zadními sedadly ve vzpřímené poloze nabízí 479 litrů objemu zavazadlového prostoru měřeného od podlahy po strop a dalších 98 litrů ve snadno přístupném zapuštěném prostoru pod podlahou kufru</w:t>
            </w:r>
            <w:r w:rsidR="00540CCC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celkem tedy </w:t>
            </w:r>
            <w:r w:rsidR="008165F0">
              <w:rPr>
                <w:rFonts w:ascii="Favorit Std Light" w:hAnsi="Favorit Std Light"/>
                <w:sz w:val="21"/>
                <w:szCs w:val="21"/>
                <w:lang w:val="cs-CZ"/>
              </w:rPr>
              <w:t>577 litrů, kterými MG4 EV Urban převyšuje i vozy z řad SUV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. Po sklopení zadních sedadel je k dispozici celkový objem 1 364 litrů.</w:t>
            </w:r>
          </w:p>
          <w:p w14:paraId="3394F137" w14:textId="77777777" w:rsidR="00FD3345" w:rsidRDefault="00FD3345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26AF2D4" w14:textId="77777777" w:rsidR="003E3C66" w:rsidRDefault="003E3C66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3BFB045" w14:textId="77777777" w:rsidR="00FD3345" w:rsidRDefault="00FD3345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8E584B1" w14:textId="77777777" w:rsidR="00FD3345" w:rsidRDefault="00FD3345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2616918" w14:textId="53CADB8C" w:rsidR="00FD3345" w:rsidRPr="003E3C66" w:rsidRDefault="003E3C66" w:rsidP="00740DAB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3E3C6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Více výbavy, než byste čekali</w:t>
            </w:r>
          </w:p>
          <w:p w14:paraId="7EA0AC0D" w14:textId="1820837F" w:rsidR="00C1653F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si mezi </w:t>
            </w:r>
            <w:r w:rsidR="008165F0">
              <w:rPr>
                <w:rFonts w:ascii="Favorit Std Light" w:hAnsi="Favorit Std Light"/>
                <w:sz w:val="21"/>
                <w:szCs w:val="21"/>
                <w:lang w:val="cs-CZ"/>
              </w:rPr>
              <w:t>evropskými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zákazníky vybudovalo zaslouženou pověst </w:t>
            </w:r>
            <w:r w:rsidR="00702AB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dostupné 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značky, která </w:t>
            </w:r>
            <w:r w:rsidR="00702AB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nabízí </w:t>
            </w:r>
            <w:r w:rsidR="00C1653F">
              <w:rPr>
                <w:rFonts w:ascii="Favorit Std Light" w:hAnsi="Favorit Std Light"/>
                <w:sz w:val="21"/>
                <w:szCs w:val="21"/>
                <w:lang w:val="cs-CZ"/>
              </w:rPr>
              <w:t>vozy s výborným poměrem cena a přidaná hodnota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11812860" w14:textId="63FFCFA1" w:rsidR="00740DAB" w:rsidRPr="00740DAB" w:rsidRDefault="003E3C66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Nové 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MG4 EV Urban </w:t>
            </w:r>
            <w:r w:rsidR="00B4190A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nabízí štědrou výbavu již od základní </w:t>
            </w:r>
            <w:r w:rsidR="00AD62DC">
              <w:rPr>
                <w:rFonts w:ascii="Favorit Std Light" w:hAnsi="Favorit Std Light"/>
                <w:sz w:val="21"/>
                <w:szCs w:val="21"/>
                <w:lang w:val="cs-CZ"/>
              </w:rPr>
              <w:t>verze</w:t>
            </w:r>
            <w:r w:rsidR="00B4190A">
              <w:rPr>
                <w:rFonts w:ascii="Favorit Std Light" w:hAnsi="Favorit Std Light"/>
                <w:sz w:val="21"/>
                <w:szCs w:val="21"/>
                <w:lang w:val="cs-CZ"/>
              </w:rPr>
              <w:t>. N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abízí </w:t>
            </w:r>
            <w:r w:rsidR="00A74D32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interiér </w:t>
            </w:r>
            <w:r w:rsidR="00A74D32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se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dvěma displeji, </w:t>
            </w:r>
            <w:r w:rsidR="001E799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přehledným 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12,8" HD dotykovým displejem a 7" HD displejem řidiče. Standardem je také </w:t>
            </w:r>
            <w:r w:rsidR="00BE4E03">
              <w:rPr>
                <w:rFonts w:ascii="Favorit Std Light" w:hAnsi="Favorit Std Light"/>
                <w:sz w:val="21"/>
                <w:szCs w:val="21"/>
                <w:lang w:val="cs-CZ"/>
              </w:rPr>
              <w:t>připojení k aplikaci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 </w:t>
            </w:r>
            <w:proofErr w:type="spellStart"/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iSMART</w:t>
            </w:r>
            <w:proofErr w:type="spellEnd"/>
            <w:r w:rsidR="00BE4E03">
              <w:rPr>
                <w:rFonts w:ascii="Favorit Std Light" w:hAnsi="Favorit Std Light"/>
                <w:sz w:val="21"/>
                <w:szCs w:val="21"/>
                <w:lang w:val="cs-CZ"/>
              </w:rPr>
              <w:t>, díky které je možné ovládat základní funkce včetně vyhřívání nebo klimatizace vzdáleně z chytrého telefonu</w:t>
            </w:r>
            <w:r w:rsidR="006878AA">
              <w:rPr>
                <w:rFonts w:ascii="Favorit Std Light" w:hAnsi="Favorit Std Light"/>
                <w:sz w:val="21"/>
                <w:szCs w:val="21"/>
                <w:lang w:val="cs-CZ"/>
              </w:rPr>
              <w:t>, nebo b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ezdrátové připojení Apple </w:t>
            </w:r>
            <w:proofErr w:type="spellStart"/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CarPlay</w:t>
            </w:r>
            <w:proofErr w:type="spellEnd"/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Android Auto. </w:t>
            </w:r>
            <w:r w:rsidR="00860122">
              <w:rPr>
                <w:rFonts w:ascii="Favorit Std Light" w:hAnsi="Favorit Std Light"/>
                <w:sz w:val="21"/>
                <w:szCs w:val="21"/>
                <w:lang w:val="cs-CZ"/>
              </w:rPr>
              <w:t>Pro verzi Premium jsou k</w:t>
            </w:r>
            <w:r w:rsidR="00FE6DB4">
              <w:rPr>
                <w:rFonts w:ascii="Favorit Std Light" w:hAnsi="Favorit Std Light"/>
                <w:sz w:val="21"/>
                <w:szCs w:val="21"/>
                <w:lang w:val="cs-CZ"/>
              </w:rPr>
              <w:t> </w:t>
            </w:r>
            <w:r w:rsidR="00860122">
              <w:rPr>
                <w:rFonts w:ascii="Favorit Std Light" w:hAnsi="Favorit Std Light"/>
                <w:sz w:val="21"/>
                <w:szCs w:val="21"/>
                <w:lang w:val="cs-CZ"/>
              </w:rPr>
              <w:t>dispozici</w:t>
            </w:r>
            <w:r w:rsidR="00FE6DB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integrované aplikace přímo v</w:t>
            </w:r>
            <w:r w:rsidR="004E73B0">
              <w:rPr>
                <w:rFonts w:ascii="Favorit Std Light" w:hAnsi="Favorit Std Light"/>
                <w:sz w:val="21"/>
                <w:szCs w:val="21"/>
                <w:lang w:val="cs-CZ"/>
              </w:rPr>
              <w:t> </w:t>
            </w:r>
            <w:r w:rsidR="00FE6DB4">
              <w:rPr>
                <w:rFonts w:ascii="Favorit Std Light" w:hAnsi="Favorit Std Light"/>
                <w:sz w:val="21"/>
                <w:szCs w:val="21"/>
                <w:lang w:val="cs-CZ"/>
              </w:rPr>
              <w:t>infotainmentu</w:t>
            </w:r>
            <w:r w:rsidR="004E73B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(</w:t>
            </w:r>
            <w:proofErr w:type="spellStart"/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TikTok</w:t>
            </w:r>
            <w:proofErr w:type="spellEnd"/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, YouTube, Spotify a Amazon Music</w:t>
            </w:r>
            <w:r w:rsidR="004E73B0">
              <w:rPr>
                <w:rFonts w:ascii="Favorit Std Light" w:hAnsi="Favorit Std Light"/>
                <w:sz w:val="21"/>
                <w:szCs w:val="21"/>
                <w:lang w:val="cs-CZ"/>
              </w:rPr>
              <w:t>).</w:t>
            </w:r>
          </w:p>
          <w:p w14:paraId="22F69609" w14:textId="7E937C53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MG vždy reaguje na zpětnou vazbu zákazníků, a proto MG4 EV Urban nabízí také fyzické ovladače klimatizace a médií</w:t>
            </w:r>
            <w:r w:rsidR="00126783">
              <w:rPr>
                <w:rFonts w:ascii="Favorit Std Light" w:hAnsi="Favorit Std Light"/>
                <w:sz w:val="21"/>
                <w:szCs w:val="21"/>
                <w:lang w:val="cs-CZ"/>
              </w:rPr>
              <w:t>, které pomáhají nejen komfort</w:t>
            </w:r>
            <w:r w:rsidR="004769D5">
              <w:rPr>
                <w:rFonts w:ascii="Favorit Std Light" w:hAnsi="Favorit Std Light"/>
                <w:sz w:val="21"/>
                <w:szCs w:val="21"/>
                <w:lang w:val="cs-CZ"/>
              </w:rPr>
              <w:t>u během jízdy, ale i bezpečnosti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Vylepšený systém MG Pilot nyní nabízí 17 pokročilých asistenčních systémů řidiče ADAS. Funkce MG Pilot </w:t>
            </w:r>
            <w:proofErr w:type="spellStart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Custom</w:t>
            </w:r>
            <w:proofErr w:type="spellEnd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, která umožňuje řidiči přizpůsobit a uložit preferovaná nastavení, je snadno dostupná prostřednictvím centrálního dotykového displeje.</w:t>
            </w:r>
            <w:r w:rsidR="00811408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Jedním stisknutím tak před každou jízdou řidič nastaví systémy přesně tak, jak </w:t>
            </w:r>
            <w:r w:rsidR="00A74D32">
              <w:rPr>
                <w:rFonts w:ascii="Favorit Std Light" w:hAnsi="Favorit Std Light"/>
                <w:sz w:val="21"/>
                <w:szCs w:val="21"/>
                <w:lang w:val="cs-CZ"/>
              </w:rPr>
              <w:t>chce.</w:t>
            </w:r>
          </w:p>
          <w:p w14:paraId="68E6A2B8" w14:textId="73EA985A" w:rsid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MG4 EV Urban je vybaven</w:t>
            </w:r>
            <w:r w:rsidR="00A74D32">
              <w:rPr>
                <w:rFonts w:ascii="Favorit Std Light" w:hAnsi="Favorit Std Light"/>
                <w:sz w:val="21"/>
                <w:szCs w:val="21"/>
                <w:lang w:val="cs-CZ"/>
              </w:rPr>
              <w:t>o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360stupňovou kamerou, která zobrazuje obraz v reálném čase na centrální obrazovce a usnadňuje parkování i eliminaci mrtvých úhlů</w:t>
            </w:r>
            <w:r w:rsidR="00A74D32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nebo hůře viditelných předmětů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. Čtyři ultrazvukové senzory přesně detekují překážky a vzdálenosti, čímž zvyšují bezpečnost při couvání nebo parkování.</w:t>
            </w:r>
          </w:p>
          <w:p w14:paraId="2F0B08CD" w14:textId="77777777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2FD69AC" w14:textId="62F2F735" w:rsidR="00740DAB" w:rsidRPr="00740DAB" w:rsidRDefault="00740DAB" w:rsidP="00740DAB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Jízda s MG</w:t>
            </w: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4 </w:t>
            </w:r>
            <w:r w:rsidRPr="00740DA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EV Urban</w:t>
            </w:r>
          </w:p>
          <w:p w14:paraId="7ECBDCD9" w14:textId="1415DC3F" w:rsidR="00740DAB" w:rsidRPr="00740DAB" w:rsidRDefault="0057392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Nové MG4 EV Urban poprvé využívá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novou a pokročilou platformu MG E3 s pohonem předních kol</w:t>
            </w:r>
            <w:r w:rsidR="00100F6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která umožňuje maximální efektivitu a </w:t>
            </w:r>
            <w:r w:rsidR="00231D27">
              <w:rPr>
                <w:rFonts w:ascii="Favorit Std Light" w:hAnsi="Favorit Std Light"/>
                <w:sz w:val="21"/>
                <w:szCs w:val="21"/>
                <w:lang w:val="cs-CZ"/>
              </w:rPr>
              <w:t>ekonomičnost provozu.</w:t>
            </w:r>
          </w:p>
          <w:p w14:paraId="6DE46A4A" w14:textId="23BE1171" w:rsid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Pro MG4 EV Urban byly zvoleny nové varianty baterií, včetně 43kWh baterie dostupné pouze pro verzi </w:t>
            </w:r>
            <w:proofErr w:type="spellStart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Comfort</w:t>
            </w:r>
            <w:proofErr w:type="spellEnd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54kWh baterie dostupné pro verze </w:t>
            </w:r>
            <w:proofErr w:type="spellStart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Comfort</w:t>
            </w:r>
            <w:proofErr w:type="spellEnd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Premium. </w:t>
            </w:r>
            <w:r w:rsidR="00E6650A">
              <w:rPr>
                <w:rFonts w:ascii="Favorit Std Light" w:hAnsi="Favorit Std Light"/>
                <w:sz w:val="21"/>
                <w:szCs w:val="21"/>
                <w:lang w:val="cs-CZ"/>
              </w:rPr>
              <w:t>Díky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vysoce efektivním</w:t>
            </w:r>
            <w:r w:rsidR="00E6650A">
              <w:rPr>
                <w:rFonts w:ascii="Favorit Std Light" w:hAnsi="Favorit Std Light"/>
                <w:sz w:val="21"/>
                <w:szCs w:val="21"/>
                <w:lang w:val="cs-CZ"/>
              </w:rPr>
              <w:t>u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systém</w:t>
            </w:r>
            <w:r w:rsidR="00E6650A">
              <w:rPr>
                <w:rFonts w:ascii="Favorit Std Light" w:hAnsi="Favorit Std Light"/>
                <w:sz w:val="21"/>
                <w:szCs w:val="21"/>
                <w:lang w:val="cs-CZ"/>
              </w:rPr>
              <w:t>u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tepelného managementu a lehkou karoserií poskytuje elektrický dojezd až </w:t>
            </w:r>
            <w:r w:rsidR="00700764">
              <w:rPr>
                <w:rFonts w:ascii="Favorit Std Light" w:hAnsi="Favorit Std Light"/>
                <w:sz w:val="21"/>
                <w:szCs w:val="21"/>
                <w:lang w:val="cs-CZ"/>
              </w:rPr>
              <w:t>416 km (WLTP)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, což znamená, že MG4 EV Urban pohodlně zvládne cesty daleko za hranice městských ulic.</w:t>
            </w:r>
          </w:p>
          <w:p w14:paraId="01F5DE1E" w14:textId="77777777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6ECE83A7" w14:textId="494E7EAD" w:rsid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Při využití veřejného </w:t>
            </w:r>
            <w:proofErr w:type="spellStart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rychlonabíjení</w:t>
            </w:r>
            <w:proofErr w:type="spellEnd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lze 43kWh baterii nabít z 10 na 80 </w:t>
            </w:r>
            <w:r w:rsidR="00700764">
              <w:rPr>
                <w:rFonts w:ascii="Favorit Std Light" w:hAnsi="Favorit Std Light"/>
                <w:sz w:val="21"/>
                <w:szCs w:val="21"/>
                <w:lang w:val="cs-CZ"/>
              </w:rPr>
              <w:t>%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za pouhých 28 minut a větší 54kWh baterii za 30 minut. MG4 EV Urban je standardně vybaven</w:t>
            </w:r>
            <w:r w:rsidR="00700764">
              <w:rPr>
                <w:rFonts w:ascii="Favorit Std Light" w:hAnsi="Favorit Std Light"/>
                <w:sz w:val="21"/>
                <w:szCs w:val="21"/>
                <w:lang w:val="cs-CZ"/>
              </w:rPr>
              <w:t>o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také pokročilým tepelným čerpadlem, které výrazně zlepšuje efektivitu v chladnějších podmínkách.</w:t>
            </w:r>
          </w:p>
          <w:p w14:paraId="45634ED0" w14:textId="77777777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39D97BB" w14:textId="5064AA90" w:rsid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Bezpečnost je </w:t>
            </w:r>
            <w:r w:rsidR="0010602D">
              <w:rPr>
                <w:rFonts w:ascii="Favorit Std Light" w:hAnsi="Favorit Std Light"/>
                <w:sz w:val="21"/>
                <w:szCs w:val="21"/>
                <w:lang w:val="cs-CZ"/>
              </w:rPr>
              <w:t>pro MG jedn</w:t>
            </w:r>
            <w:r w:rsidR="008948A8">
              <w:rPr>
                <w:rFonts w:ascii="Favorit Std Light" w:hAnsi="Favorit Std Light"/>
                <w:sz w:val="21"/>
                <w:szCs w:val="21"/>
                <w:lang w:val="cs-CZ"/>
              </w:rPr>
              <w:t>ou z priorit. Nové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MG4 EV Urban již získal</w:t>
            </w:r>
            <w:r w:rsidR="008948A8">
              <w:rPr>
                <w:rFonts w:ascii="Favorit Std Light" w:hAnsi="Favorit Std Light"/>
                <w:sz w:val="21"/>
                <w:szCs w:val="21"/>
                <w:lang w:val="cs-CZ"/>
              </w:rPr>
              <w:t>o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nejvyšší </w:t>
            </w:r>
            <w:r w:rsidRPr="00740DA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pětihvězdičkové hodnocení Euro NCAP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Pokročilý </w:t>
            </w:r>
            <w:r w:rsidR="001405C1">
              <w:rPr>
                <w:rFonts w:ascii="Favorit Std Light" w:hAnsi="Favorit Std Light"/>
                <w:sz w:val="21"/>
                <w:szCs w:val="21"/>
                <w:lang w:val="cs-CZ"/>
              </w:rPr>
              <w:t>bateriový systém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obsahuje mimořádně bezpečné články, prošel náročným testováním a překračuje mezinárodní standardy. MG4 EV Urban nabízí celkem 7 airbagů</w:t>
            </w:r>
            <w:r w:rsidR="00E1173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včetně středového, který bývá standardem u vyšších segmentů.</w:t>
            </w:r>
            <w:r w:rsidR="00AF1AD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Karoserie modelu je </w:t>
            </w:r>
            <w:r w:rsidR="009D03F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z </w:t>
            </w:r>
            <w:r w:rsidR="009D03F0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90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AF1AD0">
              <w:rPr>
                <w:rFonts w:ascii="Favorit Std Light" w:hAnsi="Favorit Std Light"/>
                <w:sz w:val="21"/>
                <w:szCs w:val="21"/>
                <w:lang w:val="cs-CZ"/>
              </w:rPr>
              <w:t>%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vyroben</w:t>
            </w:r>
            <w:r w:rsidR="00AF1AD0">
              <w:rPr>
                <w:rFonts w:ascii="Favorit Std Light" w:hAnsi="Favorit Std Light"/>
                <w:sz w:val="21"/>
                <w:szCs w:val="21"/>
                <w:lang w:val="cs-CZ"/>
              </w:rPr>
              <w:t>a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 vysokopevnostní nebo ultra vysokopevnostní oceli.</w:t>
            </w:r>
          </w:p>
          <w:p w14:paraId="19F7603A" w14:textId="77777777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FD2905D" w14:textId="77777777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lastRenderedPageBreak/>
              <w:t xml:space="preserve">MG4 EV Urban nabízí 5 jízdních režimů, které splní individuální požadavky řidiče a zároveň se plynule přizpůsobí stavu vozovky a počasí. K dispozici jsou režimy </w:t>
            </w:r>
            <w:proofErr w:type="spellStart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Snow</w:t>
            </w:r>
            <w:proofErr w:type="spellEnd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ECO, Standard, Sport a </w:t>
            </w:r>
            <w:proofErr w:type="spellStart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Custom</w:t>
            </w:r>
            <w:proofErr w:type="spellEnd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Režim </w:t>
            </w:r>
            <w:proofErr w:type="spellStart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Custom</w:t>
            </w:r>
            <w:proofErr w:type="spellEnd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umožňuje řidiči upravit výkon, řízení a odezvu pedálu pro personalizovaný jízdní projev.</w:t>
            </w:r>
          </w:p>
          <w:p w14:paraId="5BF918CC" w14:textId="6C4671CD" w:rsid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Stejně jako všechny vozy MG nabízí MG4 EV Urban vynikající ovladatelnost, ať už ve městě nebo při jízdě po oblíbené okresní silnici. Přední i zadní zavěšení bylo optimalizováno tak, aby dosáhlo rovnováhy mezi reakcemi při řízení, jízdním komfortem, kontrolou hluku a radostí z jízdy. MG4 EV Urban nabízí přesné a ostré řízení a poloměr otáčení 5,2 m, což zlepšuje manévrovatelnost.</w:t>
            </w:r>
          </w:p>
          <w:p w14:paraId="46E34BEE" w14:textId="77777777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E394237" w14:textId="77777777" w:rsidR="00740DAB" w:rsidRPr="00740DAB" w:rsidRDefault="00740DAB" w:rsidP="00740DAB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Moderní design MG orientovaný na technologie</w:t>
            </w:r>
          </w:p>
          <w:p w14:paraId="75AE3EB3" w14:textId="6C00B40B" w:rsidR="00740DAB" w:rsidRPr="00740DAB" w:rsidRDefault="00094151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Ačkoli je nové MG4 EV Urban nepřímým nástupcem modelu MG4 Electric, </w:t>
            </w:r>
            <w:r w:rsidR="00B878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design </w:t>
            </w:r>
            <w:r w:rsidR="009A187E">
              <w:rPr>
                <w:rFonts w:ascii="Favorit Std Light" w:hAnsi="Favorit Std Light"/>
                <w:sz w:val="21"/>
                <w:szCs w:val="21"/>
                <w:lang w:val="cs-CZ"/>
              </w:rPr>
              <w:t>prošel kompletní obměnou</w:t>
            </w:r>
            <w:r w:rsidR="00B878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</w:t>
            </w:r>
            <w:r w:rsidR="00740DAB"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Designéři MG vytvořili hladší linie a plochy a zároveň zdůraznili technické schopnosti vozu.</w:t>
            </w:r>
          </w:p>
          <w:p w14:paraId="38A849A5" w14:textId="77777777" w:rsid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Vpředu se nacházejí výrazné a štíhlé LED světlomety, přičemž směrová světla a denní svícení jsou integrovány do celkového designu. Charakteristické rozdělení ve spodní části tmavé masky dodává vozu sportovní vzhled a je inspirováno modelem MG </w:t>
            </w:r>
            <w:proofErr w:type="spellStart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Cyberster</w:t>
            </w:r>
            <w:proofErr w:type="spellEnd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71CCE5C6" w14:textId="77777777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B1E1915" w14:textId="77777777" w:rsid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Technologicky laděný vzhled pokračuje i vzadu, kde se nachází světelná lišta přes celou šířku vozu, doplněná šípovitými motivy zadních LED světel, rovněž inspirovanými modelem MG </w:t>
            </w:r>
            <w:proofErr w:type="spellStart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Cyberster</w:t>
            </w:r>
            <w:proofErr w:type="spellEnd"/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0BA26C2C" w14:textId="77777777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CB501D0" w14:textId="49E416F9" w:rsidR="00740DAB" w:rsidRPr="00740DAB" w:rsidRDefault="00740DAB" w:rsidP="00740DAB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Pro MG4 EV Urban </w:t>
            </w:r>
            <w:r w:rsidR="00FB2F69">
              <w:rPr>
                <w:rFonts w:ascii="Favorit Std Light" w:hAnsi="Favorit Std Light"/>
                <w:sz w:val="21"/>
                <w:szCs w:val="21"/>
                <w:lang w:val="cs-CZ"/>
              </w:rPr>
              <w:t>je k</w:t>
            </w:r>
            <w:r w:rsidR="00DA6F91">
              <w:rPr>
                <w:rFonts w:ascii="Favorit Std Light" w:hAnsi="Favorit Std Light"/>
                <w:sz w:val="21"/>
                <w:szCs w:val="21"/>
                <w:lang w:val="cs-CZ"/>
              </w:rPr>
              <w:t> </w:t>
            </w:r>
            <w:r w:rsidR="00FB2F69">
              <w:rPr>
                <w:rFonts w:ascii="Favorit Std Light" w:hAnsi="Favorit Std Light"/>
                <w:sz w:val="21"/>
                <w:szCs w:val="21"/>
                <w:lang w:val="cs-CZ"/>
              </w:rPr>
              <w:t>dispozici</w:t>
            </w:r>
            <w:r w:rsidR="00DA6F9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sedm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barev: </w:t>
            </w:r>
            <w:r w:rsidR="00FB2F6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bílá </w:t>
            </w:r>
            <w:r w:rsidR="00DA6F91">
              <w:rPr>
                <w:rFonts w:ascii="Favorit Std Light" w:hAnsi="Favorit Std Light"/>
                <w:sz w:val="21"/>
                <w:szCs w:val="21"/>
                <w:lang w:val="cs-CZ"/>
              </w:rPr>
              <w:t>Dover</w:t>
            </w:r>
            <w:r w:rsidR="00FB2F6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modrá Brighton, šedá </w:t>
            </w:r>
            <w:proofErr w:type="spellStart"/>
            <w:r w:rsidR="00D66AC1">
              <w:rPr>
                <w:rFonts w:ascii="Favorit Std Light" w:hAnsi="Favorit Std Light"/>
                <w:sz w:val="21"/>
                <w:szCs w:val="21"/>
                <w:lang w:val="cs-CZ"/>
              </w:rPr>
              <w:t>Andes</w:t>
            </w:r>
            <w:proofErr w:type="spellEnd"/>
            <w:r w:rsidR="00D66A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stříbrná </w:t>
            </w:r>
            <w:proofErr w:type="spellStart"/>
            <w:r w:rsidR="00D66AC1">
              <w:rPr>
                <w:rFonts w:ascii="Favorit Std Light" w:hAnsi="Favorit Std Light"/>
                <w:sz w:val="21"/>
                <w:szCs w:val="21"/>
                <w:lang w:val="cs-CZ"/>
              </w:rPr>
              <w:t>Medal</w:t>
            </w:r>
            <w:proofErr w:type="spellEnd"/>
            <w:r w:rsidR="00D66A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černá </w:t>
            </w:r>
            <w:proofErr w:type="spellStart"/>
            <w:r w:rsidR="00D66AC1">
              <w:rPr>
                <w:rFonts w:ascii="Favorit Std Light" w:hAnsi="Favorit Std Light"/>
                <w:sz w:val="21"/>
                <w:szCs w:val="21"/>
                <w:lang w:val="cs-CZ"/>
              </w:rPr>
              <w:t>Pebble</w:t>
            </w:r>
            <w:proofErr w:type="spellEnd"/>
            <w:r w:rsidR="00DA6F9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červená </w:t>
            </w:r>
            <w:proofErr w:type="spellStart"/>
            <w:r w:rsidR="00DA6F91">
              <w:rPr>
                <w:rFonts w:ascii="Favorit Std Light" w:hAnsi="Favorit Std Light"/>
                <w:sz w:val="21"/>
                <w:szCs w:val="21"/>
                <w:lang w:val="cs-CZ"/>
              </w:rPr>
              <w:t>Diamond</w:t>
            </w:r>
            <w:proofErr w:type="spellEnd"/>
            <w:r w:rsidR="00D66AC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modrá Cyan.</w:t>
            </w:r>
          </w:p>
          <w:p w14:paraId="323C5C28" w14:textId="5D48F620" w:rsidR="00652CA7" w:rsidRDefault="00740DAB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V interiéru tvoří výrazný ústřední prvek charakteristický tříramenný sportovní volant</w:t>
            </w:r>
            <w:r w:rsidR="00575DF5">
              <w:rPr>
                <w:rFonts w:ascii="Favorit Std Light" w:hAnsi="Favorit Std Light"/>
                <w:sz w:val="21"/>
                <w:szCs w:val="21"/>
                <w:lang w:val="cs-CZ"/>
              </w:rPr>
              <w:t>, f</w:t>
            </w:r>
            <w:r w:rsidRPr="00740DAB">
              <w:rPr>
                <w:rFonts w:ascii="Favorit Std Light" w:hAnsi="Favorit Std Light"/>
                <w:sz w:val="21"/>
                <w:szCs w:val="21"/>
                <w:lang w:val="cs-CZ"/>
              </w:rPr>
              <w:t>unkčnost doplňuje vzhled díky uživatelsky přívětivým multifunkčním ovladačům pro řidiče</w:t>
            </w:r>
            <w:r w:rsidR="007D6AE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Řidič tak přímo na volantu může ovládat úroveň rekuperace nebo </w:t>
            </w:r>
            <w:r w:rsidR="00652CA7">
              <w:rPr>
                <w:rFonts w:ascii="Favorit Std Light" w:hAnsi="Favorit Std Light"/>
                <w:sz w:val="21"/>
                <w:szCs w:val="21"/>
                <w:lang w:val="cs-CZ"/>
              </w:rPr>
              <w:t>vyvolání kamery.</w:t>
            </w:r>
          </w:p>
          <w:p w14:paraId="3568BBEC" w14:textId="77777777" w:rsidR="00504699" w:rsidRDefault="00504699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FD87EC3" w14:textId="015EFB5F" w:rsidR="00652CA7" w:rsidRPr="00652CA7" w:rsidRDefault="00652CA7" w:rsidP="00F365C1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652CA7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Vůz segmentu C za cenu vozu segmentu B</w:t>
            </w:r>
          </w:p>
          <w:p w14:paraId="350267F9" w14:textId="11A891A8" w:rsidR="00C27DB0" w:rsidRPr="00F365C1" w:rsidRDefault="00936D3B" w:rsidP="00F365C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Nové MG4 EV Urban je nejdostupnějším elektromobilem v portfoliu MG a na českém trhu </w:t>
            </w:r>
            <w:r w:rsidRPr="00725D30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startuje cenou 599 990 Kč</w:t>
            </w: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  <w:r w:rsidR="008742B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A33CEF">
              <w:rPr>
                <w:rFonts w:ascii="Favorit Std Light" w:hAnsi="Favorit Std Light"/>
                <w:sz w:val="21"/>
                <w:szCs w:val="21"/>
                <w:lang w:val="cs-CZ"/>
              </w:rPr>
              <w:t>První vozy dorazí</w:t>
            </w:r>
            <w:r w:rsidR="0039319F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do dealerské sítě na začátku léta.</w:t>
            </w:r>
          </w:p>
          <w:p w14:paraId="637F3ED1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399C912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________________________________________________________________________</w:t>
            </w:r>
          </w:p>
          <w:p w14:paraId="5DC375A7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E8577C3" w14:textId="77777777" w:rsidR="007B1CE9" w:rsidRPr="007B1CE9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 značce MG</w:t>
            </w:r>
          </w:p>
          <w:p w14:paraId="5150437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Značka MG byla založena v roce 1924 ve Velké Británii. Dnes nabízí široké portfolio modelů se spalovacími, hybridními i plně elektrickými pohony. MG je známé svým důrazem na dostupnost, styl a pokročilé technologie.</w:t>
            </w:r>
          </w:p>
          <w:p w14:paraId="0F39EF79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CA4BF5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Modely MG standardně nabízí 7letou záruku, skvělý poměr ceny a přidané hodnoty, a díky široké dealerské síti s 28 prodejními a 30 servisními místy jsou dostupné po celé České republice.</w:t>
            </w:r>
          </w:p>
          <w:p w14:paraId="174E146D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9725192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Fotografie a tiskové zprávy naleznete na </w:t>
            </w:r>
            <w:proofErr w:type="spellStart"/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>Mediawebu</w:t>
            </w:r>
            <w:proofErr w:type="spellEnd"/>
            <w:r w:rsidRPr="007B1CE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MG: https://media.mgmotor-czech.cz/.</w:t>
            </w:r>
          </w:p>
          <w:p w14:paraId="6DEDC13B" w14:textId="77777777" w:rsidR="007B1CE9" w:rsidRPr="007B1CE9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76540F6" w14:textId="21B01BD1" w:rsidR="00EE0D5A" w:rsidRPr="007B1CE9" w:rsidRDefault="00EE0D5A" w:rsidP="00EE0D5A">
            <w:pPr>
              <w:rPr>
                <w:rFonts w:ascii="Favorit Std Light" w:hAnsi="Favorit Std Light"/>
                <w:sz w:val="21"/>
                <w:szCs w:val="21"/>
              </w:rPr>
            </w:pPr>
          </w:p>
        </w:tc>
      </w:tr>
    </w:tbl>
    <w:p w14:paraId="1F381988" w14:textId="09863155" w:rsidR="008C1701" w:rsidRPr="008C1701" w:rsidRDefault="008C1701" w:rsidP="00725D30">
      <w:pPr>
        <w:rPr>
          <w:rFonts w:ascii="Favorit Std Light" w:hAnsi="Favorit Std Light"/>
          <w:sz w:val="21"/>
          <w:szCs w:val="21"/>
        </w:rPr>
      </w:pPr>
    </w:p>
    <w:sectPr w:rsidR="008C1701" w:rsidRPr="008C1701" w:rsidSect="00E35D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FAC94" w14:textId="77777777" w:rsidR="00025061" w:rsidRDefault="00025061" w:rsidP="008C1701">
      <w:r>
        <w:separator/>
      </w:r>
    </w:p>
  </w:endnote>
  <w:endnote w:type="continuationSeparator" w:id="0">
    <w:p w14:paraId="268B9CC6" w14:textId="77777777" w:rsidR="00025061" w:rsidRDefault="00025061" w:rsidP="008C1701">
      <w:r>
        <w:continuationSeparator/>
      </w:r>
    </w:p>
  </w:endnote>
  <w:endnote w:type="continuationNotice" w:id="1">
    <w:p w14:paraId="022CEF5D" w14:textId="77777777" w:rsidR="00025061" w:rsidRDefault="000250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Česká</w:t>
    </w:r>
    <w:proofErr w:type="spellEnd"/>
    <w:r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4AC30" w14:textId="77777777" w:rsidR="00025061" w:rsidRDefault="00025061" w:rsidP="008C1701">
      <w:r>
        <w:separator/>
      </w:r>
    </w:p>
  </w:footnote>
  <w:footnote w:type="continuationSeparator" w:id="0">
    <w:p w14:paraId="297A2B84" w14:textId="77777777" w:rsidR="00025061" w:rsidRDefault="00025061" w:rsidP="008C1701">
      <w:r>
        <w:continuationSeparator/>
      </w:r>
    </w:p>
  </w:footnote>
  <w:footnote w:type="continuationNotice" w:id="1">
    <w:p w14:paraId="233518D6" w14:textId="77777777" w:rsidR="00025061" w:rsidRDefault="000250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A44624"/>
    <w:multiLevelType w:val="hybridMultilevel"/>
    <w:tmpl w:val="36DC2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1"/>
  </w:num>
  <w:num w:numId="2" w16cid:durableId="777721264">
    <w:abstractNumId w:val="0"/>
  </w:num>
  <w:num w:numId="3" w16cid:durableId="1745643699">
    <w:abstractNumId w:val="2"/>
  </w:num>
  <w:num w:numId="4" w16cid:durableId="5722788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0294C"/>
    <w:rsid w:val="00024099"/>
    <w:rsid w:val="00025061"/>
    <w:rsid w:val="000529F2"/>
    <w:rsid w:val="00062656"/>
    <w:rsid w:val="00084C07"/>
    <w:rsid w:val="000918D4"/>
    <w:rsid w:val="00094151"/>
    <w:rsid w:val="000D4084"/>
    <w:rsid w:val="000D43C2"/>
    <w:rsid w:val="00100F1C"/>
    <w:rsid w:val="00100F64"/>
    <w:rsid w:val="00104898"/>
    <w:rsid w:val="0010602D"/>
    <w:rsid w:val="0011783B"/>
    <w:rsid w:val="00126783"/>
    <w:rsid w:val="0013469A"/>
    <w:rsid w:val="001405C1"/>
    <w:rsid w:val="0014570E"/>
    <w:rsid w:val="001579A3"/>
    <w:rsid w:val="0017409F"/>
    <w:rsid w:val="00176DE5"/>
    <w:rsid w:val="00183B1D"/>
    <w:rsid w:val="00185FDD"/>
    <w:rsid w:val="001878CE"/>
    <w:rsid w:val="001C51D5"/>
    <w:rsid w:val="001E68CE"/>
    <w:rsid w:val="001E799D"/>
    <w:rsid w:val="00231D27"/>
    <w:rsid w:val="0024206A"/>
    <w:rsid w:val="00250CB3"/>
    <w:rsid w:val="002523D5"/>
    <w:rsid w:val="00254C60"/>
    <w:rsid w:val="00262BAE"/>
    <w:rsid w:val="00274422"/>
    <w:rsid w:val="0029477D"/>
    <w:rsid w:val="00295293"/>
    <w:rsid w:val="002B0136"/>
    <w:rsid w:val="002D1281"/>
    <w:rsid w:val="002E23F3"/>
    <w:rsid w:val="002E4B0B"/>
    <w:rsid w:val="00302E7A"/>
    <w:rsid w:val="00304FB9"/>
    <w:rsid w:val="00306832"/>
    <w:rsid w:val="00312040"/>
    <w:rsid w:val="00321441"/>
    <w:rsid w:val="003231A7"/>
    <w:rsid w:val="0032793F"/>
    <w:rsid w:val="0034261B"/>
    <w:rsid w:val="003646DF"/>
    <w:rsid w:val="00365454"/>
    <w:rsid w:val="00366ADE"/>
    <w:rsid w:val="003858A0"/>
    <w:rsid w:val="0039088B"/>
    <w:rsid w:val="0039319F"/>
    <w:rsid w:val="003935EA"/>
    <w:rsid w:val="003A755C"/>
    <w:rsid w:val="003B65CC"/>
    <w:rsid w:val="003E3C66"/>
    <w:rsid w:val="003F7D68"/>
    <w:rsid w:val="00422601"/>
    <w:rsid w:val="00424C3F"/>
    <w:rsid w:val="00434915"/>
    <w:rsid w:val="00437E41"/>
    <w:rsid w:val="004411B1"/>
    <w:rsid w:val="0044389D"/>
    <w:rsid w:val="004464DC"/>
    <w:rsid w:val="0046689C"/>
    <w:rsid w:val="004713FE"/>
    <w:rsid w:val="004769D5"/>
    <w:rsid w:val="004A4277"/>
    <w:rsid w:val="004B405D"/>
    <w:rsid w:val="004D242A"/>
    <w:rsid w:val="004D58BE"/>
    <w:rsid w:val="004E73B0"/>
    <w:rsid w:val="004F6CFB"/>
    <w:rsid w:val="00504699"/>
    <w:rsid w:val="00512325"/>
    <w:rsid w:val="0051449F"/>
    <w:rsid w:val="00514CE2"/>
    <w:rsid w:val="00515F3E"/>
    <w:rsid w:val="00525451"/>
    <w:rsid w:val="0053349C"/>
    <w:rsid w:val="00540CCC"/>
    <w:rsid w:val="005458A5"/>
    <w:rsid w:val="00556583"/>
    <w:rsid w:val="00566C28"/>
    <w:rsid w:val="00570398"/>
    <w:rsid w:val="0057392B"/>
    <w:rsid w:val="00575DF5"/>
    <w:rsid w:val="00584605"/>
    <w:rsid w:val="00585816"/>
    <w:rsid w:val="00596641"/>
    <w:rsid w:val="005A2FCB"/>
    <w:rsid w:val="005A430E"/>
    <w:rsid w:val="005C2021"/>
    <w:rsid w:val="005C5EB1"/>
    <w:rsid w:val="005D7A54"/>
    <w:rsid w:val="00630E4F"/>
    <w:rsid w:val="00652CA7"/>
    <w:rsid w:val="00654A85"/>
    <w:rsid w:val="00674480"/>
    <w:rsid w:val="00677B2B"/>
    <w:rsid w:val="0068038B"/>
    <w:rsid w:val="006878AA"/>
    <w:rsid w:val="006A7A38"/>
    <w:rsid w:val="006C558E"/>
    <w:rsid w:val="006E1581"/>
    <w:rsid w:val="006E4357"/>
    <w:rsid w:val="007005C4"/>
    <w:rsid w:val="00700764"/>
    <w:rsid w:val="00702AB4"/>
    <w:rsid w:val="007048C5"/>
    <w:rsid w:val="00725705"/>
    <w:rsid w:val="00725D30"/>
    <w:rsid w:val="007300EB"/>
    <w:rsid w:val="00740DAB"/>
    <w:rsid w:val="0074510A"/>
    <w:rsid w:val="0076188D"/>
    <w:rsid w:val="007702E5"/>
    <w:rsid w:val="0078456A"/>
    <w:rsid w:val="00793A84"/>
    <w:rsid w:val="007B1CE9"/>
    <w:rsid w:val="007C2B9F"/>
    <w:rsid w:val="007C6913"/>
    <w:rsid w:val="007D6AE4"/>
    <w:rsid w:val="007E04BC"/>
    <w:rsid w:val="007F3B1A"/>
    <w:rsid w:val="007F68AE"/>
    <w:rsid w:val="00801F9F"/>
    <w:rsid w:val="008026FE"/>
    <w:rsid w:val="008042AB"/>
    <w:rsid w:val="00804805"/>
    <w:rsid w:val="00811408"/>
    <w:rsid w:val="008165F0"/>
    <w:rsid w:val="00826FAF"/>
    <w:rsid w:val="00832390"/>
    <w:rsid w:val="00833D7D"/>
    <w:rsid w:val="00833DE5"/>
    <w:rsid w:val="00846CB0"/>
    <w:rsid w:val="008569B5"/>
    <w:rsid w:val="00860122"/>
    <w:rsid w:val="00863C2C"/>
    <w:rsid w:val="008742B3"/>
    <w:rsid w:val="008948A8"/>
    <w:rsid w:val="008C0301"/>
    <w:rsid w:val="008C1701"/>
    <w:rsid w:val="00905413"/>
    <w:rsid w:val="00913EFB"/>
    <w:rsid w:val="00936D3B"/>
    <w:rsid w:val="00952772"/>
    <w:rsid w:val="00970D38"/>
    <w:rsid w:val="009931D1"/>
    <w:rsid w:val="009A187E"/>
    <w:rsid w:val="009A37EB"/>
    <w:rsid w:val="009B781F"/>
    <w:rsid w:val="009D03F0"/>
    <w:rsid w:val="009D4DA3"/>
    <w:rsid w:val="009E21AB"/>
    <w:rsid w:val="009F41F3"/>
    <w:rsid w:val="009F4290"/>
    <w:rsid w:val="009F4C52"/>
    <w:rsid w:val="00A03B91"/>
    <w:rsid w:val="00A1355C"/>
    <w:rsid w:val="00A136E5"/>
    <w:rsid w:val="00A221A2"/>
    <w:rsid w:val="00A33CEF"/>
    <w:rsid w:val="00A560A2"/>
    <w:rsid w:val="00A74D32"/>
    <w:rsid w:val="00AA4215"/>
    <w:rsid w:val="00AB4B1C"/>
    <w:rsid w:val="00AD131E"/>
    <w:rsid w:val="00AD62DC"/>
    <w:rsid w:val="00AF1A79"/>
    <w:rsid w:val="00AF1AD0"/>
    <w:rsid w:val="00AF7C75"/>
    <w:rsid w:val="00B0521C"/>
    <w:rsid w:val="00B06403"/>
    <w:rsid w:val="00B13888"/>
    <w:rsid w:val="00B23105"/>
    <w:rsid w:val="00B308F8"/>
    <w:rsid w:val="00B31944"/>
    <w:rsid w:val="00B4190A"/>
    <w:rsid w:val="00B47D86"/>
    <w:rsid w:val="00B558BA"/>
    <w:rsid w:val="00B62B9E"/>
    <w:rsid w:val="00B87801"/>
    <w:rsid w:val="00B91F54"/>
    <w:rsid w:val="00B97F2D"/>
    <w:rsid w:val="00BB589B"/>
    <w:rsid w:val="00BD6DD2"/>
    <w:rsid w:val="00BE4E03"/>
    <w:rsid w:val="00BF02C8"/>
    <w:rsid w:val="00C1653F"/>
    <w:rsid w:val="00C27DB0"/>
    <w:rsid w:val="00C65C25"/>
    <w:rsid w:val="00C76ED8"/>
    <w:rsid w:val="00C947B6"/>
    <w:rsid w:val="00C97E42"/>
    <w:rsid w:val="00CA69F6"/>
    <w:rsid w:val="00CB4937"/>
    <w:rsid w:val="00CC2AF1"/>
    <w:rsid w:val="00CC635C"/>
    <w:rsid w:val="00CD742E"/>
    <w:rsid w:val="00CE1618"/>
    <w:rsid w:val="00CE23DC"/>
    <w:rsid w:val="00CF1963"/>
    <w:rsid w:val="00D019E8"/>
    <w:rsid w:val="00D02056"/>
    <w:rsid w:val="00D029E8"/>
    <w:rsid w:val="00D04BBF"/>
    <w:rsid w:val="00D15F41"/>
    <w:rsid w:val="00D1681C"/>
    <w:rsid w:val="00D261CB"/>
    <w:rsid w:val="00D3749C"/>
    <w:rsid w:val="00D463D3"/>
    <w:rsid w:val="00D5051E"/>
    <w:rsid w:val="00D559A7"/>
    <w:rsid w:val="00D576DE"/>
    <w:rsid w:val="00D64063"/>
    <w:rsid w:val="00D64B2B"/>
    <w:rsid w:val="00D66AC1"/>
    <w:rsid w:val="00D775A5"/>
    <w:rsid w:val="00D84657"/>
    <w:rsid w:val="00D946AE"/>
    <w:rsid w:val="00DA1A71"/>
    <w:rsid w:val="00DA588B"/>
    <w:rsid w:val="00DA6F91"/>
    <w:rsid w:val="00DB55A3"/>
    <w:rsid w:val="00DD4A11"/>
    <w:rsid w:val="00DE2AA0"/>
    <w:rsid w:val="00E0346A"/>
    <w:rsid w:val="00E11736"/>
    <w:rsid w:val="00E35D50"/>
    <w:rsid w:val="00E46934"/>
    <w:rsid w:val="00E511A3"/>
    <w:rsid w:val="00E646B6"/>
    <w:rsid w:val="00E6650A"/>
    <w:rsid w:val="00E679F6"/>
    <w:rsid w:val="00E70035"/>
    <w:rsid w:val="00E80E11"/>
    <w:rsid w:val="00EA245A"/>
    <w:rsid w:val="00EE0D5A"/>
    <w:rsid w:val="00EE4A87"/>
    <w:rsid w:val="00EF2C20"/>
    <w:rsid w:val="00F10F61"/>
    <w:rsid w:val="00F27B2E"/>
    <w:rsid w:val="00F365C1"/>
    <w:rsid w:val="00F43B54"/>
    <w:rsid w:val="00F45055"/>
    <w:rsid w:val="00F47CC9"/>
    <w:rsid w:val="00F50E52"/>
    <w:rsid w:val="00F653EB"/>
    <w:rsid w:val="00F662C4"/>
    <w:rsid w:val="00F83988"/>
    <w:rsid w:val="00F95C46"/>
    <w:rsid w:val="00FA03EC"/>
    <w:rsid w:val="00FB2F69"/>
    <w:rsid w:val="00FB4A96"/>
    <w:rsid w:val="00FC7E2C"/>
    <w:rsid w:val="00FD2156"/>
    <w:rsid w:val="00FD3345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f24cbcd65b3455e5a8719bd0bba92a48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0e3a24871d47bf9e530c4ea7a565ed51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C60AB5-5CF3-46E7-8902-D98D2DD2E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1060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74</cp:revision>
  <cp:lastPrinted>2025-12-18T20:45:00Z</cp:lastPrinted>
  <dcterms:created xsi:type="dcterms:W3CDTF">2026-05-05T18:16:00Z</dcterms:created>
  <dcterms:modified xsi:type="dcterms:W3CDTF">2026-05-05T19:30:00Z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